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27" w:rsidRPr="008E3E62" w:rsidRDefault="00887E27" w:rsidP="00887E27">
      <w:pPr>
        <w:jc w:val="center"/>
        <w:rPr>
          <w:rFonts w:ascii="Times New Roman" w:hAnsi="Times New Roman" w:cs="Times New Roman"/>
          <w:b/>
          <w:sz w:val="32"/>
        </w:rPr>
      </w:pPr>
      <w:r w:rsidRPr="008E3E62">
        <w:rPr>
          <w:rFonts w:ascii="Times New Roman" w:hAnsi="Times New Roman" w:cs="Times New Roman"/>
          <w:b/>
          <w:sz w:val="32"/>
        </w:rPr>
        <w:t>Определение массовой доли вещества в растворе, полученном при растворении кристаллогидрата</w:t>
      </w:r>
    </w:p>
    <w:p w:rsidR="00887E27" w:rsidRDefault="00887E27" w:rsidP="00887E2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239510" cy="5667375"/>
            <wp:effectExtent l="19050" t="0" r="8890" b="0"/>
            <wp:docPr id="1" name="Рисунок 1" descr="C:\Documents and Settings\Каб-113\Рабочий стол\химия\0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Каб-113\Рабочий стол\химия\010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61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9510" cy="566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EC6" w:rsidRDefault="00044EC6"/>
    <w:sectPr w:rsidR="00044EC6" w:rsidSect="00044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7E27"/>
    <w:rsid w:val="000324B5"/>
    <w:rsid w:val="00044EC6"/>
    <w:rsid w:val="005A60A9"/>
    <w:rsid w:val="00887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7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E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USH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Каб-113</dc:creator>
  <cp:keywords/>
  <dc:description/>
  <cp:lastModifiedBy>Каб-113</cp:lastModifiedBy>
  <cp:revision>3</cp:revision>
  <dcterms:created xsi:type="dcterms:W3CDTF">2012-12-08T14:11:00Z</dcterms:created>
  <dcterms:modified xsi:type="dcterms:W3CDTF">2012-12-08T14:19:00Z</dcterms:modified>
</cp:coreProperties>
</file>