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05" w:rsidRPr="00212C84" w:rsidRDefault="00212C84" w:rsidP="00212C84">
      <w:pPr>
        <w:pStyle w:val="a5"/>
        <w:spacing w:before="0" w:after="0"/>
        <w:ind w:left="-709"/>
        <w:jc w:val="right"/>
        <w:rPr>
          <w:b/>
        </w:rPr>
      </w:pPr>
      <w:r w:rsidRPr="00212C84">
        <w:rPr>
          <w:b/>
        </w:rPr>
        <w:t>Приложение 4</w:t>
      </w:r>
    </w:p>
    <w:p w:rsidR="00212C84" w:rsidRPr="00212C84" w:rsidRDefault="00212C84" w:rsidP="00212C84">
      <w:pPr>
        <w:pStyle w:val="a5"/>
        <w:spacing w:before="0" w:after="0"/>
        <w:ind w:left="-709"/>
        <w:jc w:val="right"/>
      </w:pPr>
    </w:p>
    <w:p w:rsidR="00BA4F05" w:rsidRDefault="00286809" w:rsidP="00BA4F05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A4F05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="00BA4F05">
        <w:rPr>
          <w:sz w:val="28"/>
          <w:szCs w:val="28"/>
        </w:rPr>
        <w:t xml:space="preserve">образовательное учреждение </w:t>
      </w:r>
    </w:p>
    <w:p w:rsidR="00BA4F05" w:rsidRDefault="00286809" w:rsidP="00BA4F05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Устьянская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BA4F05">
        <w:rPr>
          <w:sz w:val="28"/>
          <w:szCs w:val="28"/>
        </w:rPr>
        <w:t>»</w:t>
      </w:r>
    </w:p>
    <w:p w:rsidR="00BA4F05" w:rsidRDefault="00BA4F05" w:rsidP="00BA4F05">
      <w:pPr>
        <w:pStyle w:val="a5"/>
        <w:spacing w:before="0" w:after="0"/>
        <w:jc w:val="center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center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____________              </w:t>
      </w:r>
      <w:r w:rsidR="00286809">
        <w:rPr>
          <w:sz w:val="28"/>
          <w:szCs w:val="28"/>
        </w:rPr>
        <w:t xml:space="preserve">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тверждаю:</w:t>
      </w: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 по УВР                    </w:t>
      </w:r>
      <w:r w:rsidR="002868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Директор </w:t>
      </w:r>
      <w:r w:rsidR="00286809">
        <w:rPr>
          <w:sz w:val="28"/>
          <w:szCs w:val="28"/>
        </w:rPr>
        <w:t>МБОУ «</w:t>
      </w:r>
      <w:proofErr w:type="spellStart"/>
      <w:r w:rsidR="00286809">
        <w:rPr>
          <w:sz w:val="28"/>
          <w:szCs w:val="28"/>
        </w:rPr>
        <w:t>Устьянская</w:t>
      </w:r>
      <w:proofErr w:type="spellEnd"/>
      <w:r w:rsidR="00286809">
        <w:rPr>
          <w:sz w:val="28"/>
          <w:szCs w:val="28"/>
        </w:rPr>
        <w:t xml:space="preserve"> СОШ»</w:t>
      </w: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И.Д.Темежникова</w:t>
      </w:r>
      <w:proofErr w:type="spellEnd"/>
      <w:r>
        <w:rPr>
          <w:sz w:val="28"/>
          <w:szCs w:val="28"/>
        </w:rPr>
        <w:t xml:space="preserve">          </w:t>
      </w:r>
      <w:r w:rsidR="0028680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__________В.В.Рыжков</w:t>
      </w:r>
      <w:proofErr w:type="spellEnd"/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Default="00BA4F05" w:rsidP="00BA4F05">
      <w:pPr>
        <w:pStyle w:val="a5"/>
        <w:spacing w:before="0" w:after="0"/>
        <w:jc w:val="left"/>
        <w:rPr>
          <w:sz w:val="28"/>
          <w:szCs w:val="28"/>
        </w:rPr>
      </w:pPr>
    </w:p>
    <w:p w:rsidR="00BA4F05" w:rsidRPr="00B27CDB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  <w:r w:rsidRPr="00B27CDB">
        <w:rPr>
          <w:sz w:val="32"/>
          <w:szCs w:val="32"/>
        </w:rPr>
        <w:t>РАБОЧАЯ ПРОГРАММА</w:t>
      </w:r>
    </w:p>
    <w:p w:rsidR="00286809" w:rsidRDefault="00286809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BA4F05">
        <w:rPr>
          <w:sz w:val="32"/>
          <w:szCs w:val="32"/>
        </w:rPr>
        <w:t xml:space="preserve">ропедевтического курса </w:t>
      </w:r>
    </w:p>
    <w:p w:rsidR="00BA4F05" w:rsidRDefault="00286809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A4F05">
        <w:rPr>
          <w:sz w:val="32"/>
          <w:szCs w:val="32"/>
        </w:rPr>
        <w:t>Старт  в химию</w:t>
      </w:r>
      <w:r>
        <w:rPr>
          <w:sz w:val="32"/>
          <w:szCs w:val="32"/>
        </w:rPr>
        <w:t>»</w:t>
      </w: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 класс</w:t>
      </w:r>
      <w:r w:rsidR="00286809">
        <w:rPr>
          <w:sz w:val="32"/>
          <w:szCs w:val="32"/>
        </w:rPr>
        <w:t>,</w:t>
      </w:r>
    </w:p>
    <w:p w:rsidR="00286809" w:rsidRPr="00B27CDB" w:rsidRDefault="00286809" w:rsidP="00286809">
      <w:pPr>
        <w:pStyle w:val="a5"/>
        <w:spacing w:before="0" w:after="0" w:line="360" w:lineRule="auto"/>
        <w:jc w:val="center"/>
        <w:rPr>
          <w:sz w:val="32"/>
          <w:szCs w:val="32"/>
        </w:rPr>
      </w:pPr>
      <w:r w:rsidRPr="00B27CDB">
        <w:rPr>
          <w:sz w:val="32"/>
          <w:szCs w:val="32"/>
        </w:rPr>
        <w:t xml:space="preserve"> 201</w:t>
      </w:r>
      <w:r>
        <w:rPr>
          <w:sz w:val="32"/>
          <w:szCs w:val="32"/>
        </w:rPr>
        <w:t>3</w:t>
      </w:r>
      <w:r w:rsidRPr="00B27CDB">
        <w:rPr>
          <w:sz w:val="32"/>
          <w:szCs w:val="32"/>
        </w:rPr>
        <w:t>-201</w:t>
      </w:r>
      <w:r>
        <w:rPr>
          <w:sz w:val="32"/>
          <w:szCs w:val="32"/>
        </w:rPr>
        <w:t>4</w:t>
      </w:r>
      <w:r w:rsidRPr="00B27CDB">
        <w:rPr>
          <w:sz w:val="32"/>
          <w:szCs w:val="32"/>
        </w:rPr>
        <w:t xml:space="preserve"> учебный год</w:t>
      </w:r>
    </w:p>
    <w:p w:rsidR="00286809" w:rsidRDefault="00286809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Реймер</w:t>
      </w:r>
      <w:proofErr w:type="spellEnd"/>
      <w:r>
        <w:rPr>
          <w:sz w:val="32"/>
          <w:szCs w:val="32"/>
        </w:rPr>
        <w:t xml:space="preserve"> Л.В.</w:t>
      </w: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Default="00BA4F05" w:rsidP="00286809">
      <w:pPr>
        <w:pStyle w:val="a5"/>
        <w:spacing w:before="0" w:after="0" w:line="360" w:lineRule="auto"/>
        <w:rPr>
          <w:sz w:val="32"/>
          <w:szCs w:val="32"/>
        </w:rPr>
      </w:pP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32"/>
          <w:szCs w:val="32"/>
        </w:rPr>
      </w:pPr>
    </w:p>
    <w:p w:rsidR="00BA4F05" w:rsidRPr="00B27CDB" w:rsidRDefault="00BA4F05" w:rsidP="00BA4F05">
      <w:pPr>
        <w:pStyle w:val="a5"/>
        <w:spacing w:before="0" w:after="0" w:line="360" w:lineRule="auto"/>
        <w:jc w:val="center"/>
        <w:rPr>
          <w:sz w:val="28"/>
          <w:szCs w:val="28"/>
        </w:rPr>
      </w:pPr>
      <w:r w:rsidRPr="00B27CDB">
        <w:rPr>
          <w:sz w:val="28"/>
          <w:szCs w:val="28"/>
        </w:rPr>
        <w:t>с. Шангалы</w:t>
      </w:r>
    </w:p>
    <w:p w:rsidR="00BA4F05" w:rsidRDefault="00BA4F05" w:rsidP="00BA4F05">
      <w:pPr>
        <w:pStyle w:val="a5"/>
        <w:spacing w:before="0" w:after="0" w:line="360" w:lineRule="auto"/>
        <w:jc w:val="center"/>
        <w:rPr>
          <w:sz w:val="28"/>
          <w:szCs w:val="28"/>
        </w:rPr>
      </w:pPr>
      <w:r w:rsidRPr="00B27CDB">
        <w:rPr>
          <w:sz w:val="28"/>
          <w:szCs w:val="28"/>
        </w:rPr>
        <w:t>201</w:t>
      </w:r>
      <w:r w:rsidR="00286809">
        <w:rPr>
          <w:sz w:val="28"/>
          <w:szCs w:val="28"/>
        </w:rPr>
        <w:t>3</w:t>
      </w:r>
      <w:r w:rsidRPr="00B27CDB">
        <w:rPr>
          <w:sz w:val="28"/>
          <w:szCs w:val="28"/>
        </w:rPr>
        <w:t>г.</w:t>
      </w:r>
    </w:p>
    <w:p w:rsidR="00C60286" w:rsidRPr="00286809" w:rsidRDefault="00BA4F05" w:rsidP="00286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09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подготовить учащихся к изучению серьезного учебного предмета;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разгрузить, насколько это возможно, курс химии основной школы;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сформировать устойчивый познавательный интерес к химии;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отработать те предметные знания и умения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рассказать о ярких, занимательных, эмоционально насыщенных эпизодах становления и развития химии, чего учитель, находясь в вечном цейтноте, почти не может себе позволить;</w:t>
      </w:r>
    </w:p>
    <w:p w:rsidR="00C60286" w:rsidRPr="00286809" w:rsidRDefault="00C60286" w:rsidP="00286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интегрировать знания по предметам естественного цикла основной школы на основе учебной дисциплины «Химия».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При разработке программы учитывалось  то, что пропедевтический курс не предусмотрен фед</w:t>
      </w:r>
      <w:r w:rsidR="00C55456">
        <w:rPr>
          <w:rFonts w:ascii="Times New Roman" w:hAnsi="Times New Roman" w:cs="Times New Roman"/>
          <w:sz w:val="24"/>
          <w:szCs w:val="24"/>
        </w:rPr>
        <w:t>еральным базовым учебным планом</w:t>
      </w:r>
      <w:r w:rsidRPr="00286809">
        <w:rPr>
          <w:rFonts w:ascii="Times New Roman" w:hAnsi="Times New Roman" w:cs="Times New Roman"/>
          <w:sz w:val="24"/>
          <w:szCs w:val="24"/>
        </w:rPr>
        <w:t xml:space="preserve"> и изучение его в школе -</w:t>
      </w:r>
      <w:r w:rsidR="00C55456">
        <w:rPr>
          <w:rFonts w:ascii="Times New Roman" w:hAnsi="Times New Roman" w:cs="Times New Roman"/>
          <w:sz w:val="24"/>
          <w:szCs w:val="24"/>
        </w:rPr>
        <w:t xml:space="preserve"> </w:t>
      </w:r>
      <w:r w:rsidRPr="00286809">
        <w:rPr>
          <w:rFonts w:ascii="Times New Roman" w:hAnsi="Times New Roman" w:cs="Times New Roman"/>
          <w:sz w:val="24"/>
          <w:szCs w:val="24"/>
        </w:rPr>
        <w:t>искл</w:t>
      </w:r>
      <w:r w:rsidR="00C55456">
        <w:rPr>
          <w:rFonts w:ascii="Times New Roman" w:hAnsi="Times New Roman" w:cs="Times New Roman"/>
          <w:sz w:val="24"/>
          <w:szCs w:val="24"/>
        </w:rPr>
        <w:t>ючительно инициатива педагога и учащихся</w:t>
      </w:r>
      <w:r w:rsidRPr="00286809">
        <w:rPr>
          <w:rFonts w:ascii="Times New Roman" w:hAnsi="Times New Roman" w:cs="Times New Roman"/>
          <w:sz w:val="24"/>
          <w:szCs w:val="24"/>
        </w:rPr>
        <w:t>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Предлагаемый курс состоит из четырех тем.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Первая тема </w:t>
      </w:r>
      <w:r w:rsidRPr="00286809">
        <w:rPr>
          <w:rFonts w:ascii="Times New Roman" w:hAnsi="Times New Roman" w:cs="Times New Roman"/>
          <w:sz w:val="24"/>
          <w:szCs w:val="24"/>
        </w:rPr>
        <w:t xml:space="preserve"> «Химия в центре естествознания» актуализирует химические знания учащихся, полученные при изучении природоведения, биологии, географии, физики и других наук о природе. Это уменьшает психологическую нагрузку, возникающую с появлением в 8-м классе нового предмета, позволяет заменить связанные с этим тревожные ожидания на положительные эмоции встречи со старым знакомым. Параллельно проводится мысль об интегрирующей роли химии в системе естественных наук, значимости этого предмета для успешного освоения смежных предметов. Такая </w:t>
      </w:r>
      <w:proofErr w:type="spellStart"/>
      <w:r w:rsidRPr="00286809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286809">
        <w:rPr>
          <w:rFonts w:ascii="Times New Roman" w:hAnsi="Times New Roman" w:cs="Times New Roman"/>
          <w:sz w:val="24"/>
          <w:szCs w:val="24"/>
        </w:rPr>
        <w:t xml:space="preserve"> интеграция способствует формированию единой </w:t>
      </w:r>
      <w:proofErr w:type="spellStart"/>
      <w:proofErr w:type="gramStart"/>
      <w:r w:rsidRPr="0028680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86809">
        <w:rPr>
          <w:rFonts w:ascii="Times New Roman" w:hAnsi="Times New Roman" w:cs="Times New Roman"/>
          <w:sz w:val="24"/>
          <w:szCs w:val="24"/>
        </w:rPr>
        <w:t xml:space="preserve"> картины мира уже на начальном этапе изучения химии.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809">
        <w:rPr>
          <w:rFonts w:ascii="Times New Roman" w:hAnsi="Times New Roman" w:cs="Times New Roman"/>
          <w:sz w:val="24"/>
          <w:szCs w:val="24"/>
        </w:rPr>
        <w:t>В соответствии с требованиями государственного образовательного стандарта в курсе подчеркивается, что химия — наука экспериментальная, поэтому рассматриваются такие понятия, как эксперимент, наблюдение, измерение, описание, моделирование, гипотеза, вывод.</w:t>
      </w:r>
      <w:proofErr w:type="gramEnd"/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809">
        <w:rPr>
          <w:rFonts w:ascii="Times New Roman" w:hAnsi="Times New Roman" w:cs="Times New Roman"/>
          <w:sz w:val="24"/>
          <w:szCs w:val="24"/>
        </w:rPr>
        <w:t>Для отработки практических умений учащихся используются несложные и психологически доступные для семиклассников лабораторные и практические работы, которые знакомы им по начальному курсу естествознания и другим естественным дисциплинам: ознакомление с несложным лабораторным оборудованием (устройство штатива, нагревательных приборов, химической посуды, которую они применяли ранее), проведение простейших операций с оборудованием и веществами (правила нагревания, фиксация результатов наблюдения и их анализ и т. д</w:t>
      </w:r>
      <w:proofErr w:type="gramEnd"/>
      <w:r w:rsidRPr="00286809">
        <w:rPr>
          <w:rFonts w:ascii="Times New Roman" w:hAnsi="Times New Roman" w:cs="Times New Roman"/>
          <w:sz w:val="24"/>
          <w:szCs w:val="24"/>
        </w:rPr>
        <w:t xml:space="preserve">.). Этой цели способствует </w:t>
      </w:r>
      <w:r w:rsidRPr="00286809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предусмотренный в курсе домашний химический эксперимент, который полностью соответствует </w:t>
      </w:r>
      <w:proofErr w:type="gramStart"/>
      <w:r w:rsidRPr="00286809">
        <w:rPr>
          <w:rFonts w:ascii="Times New Roman" w:hAnsi="Times New Roman" w:cs="Times New Roman"/>
          <w:sz w:val="24"/>
          <w:szCs w:val="24"/>
        </w:rPr>
        <w:t>требова­ниям</w:t>
      </w:r>
      <w:proofErr w:type="gramEnd"/>
      <w:r w:rsidRPr="00286809">
        <w:rPr>
          <w:rFonts w:ascii="Times New Roman" w:hAnsi="Times New Roman" w:cs="Times New Roman"/>
          <w:sz w:val="24"/>
          <w:szCs w:val="24"/>
        </w:rPr>
        <w:t xml:space="preserve"> безопасности при его выполнении и включает ушедшие ныне из практики обучения химии экспериментальные работы </w:t>
      </w:r>
      <w:proofErr w:type="spellStart"/>
      <w:r w:rsidRPr="00286809">
        <w:rPr>
          <w:rFonts w:ascii="Times New Roman" w:hAnsi="Times New Roman" w:cs="Times New Roman"/>
          <w:sz w:val="24"/>
          <w:szCs w:val="24"/>
        </w:rPr>
        <w:t>лон-гитюдного</w:t>
      </w:r>
      <w:proofErr w:type="spellEnd"/>
      <w:r w:rsidRPr="00286809">
        <w:rPr>
          <w:rFonts w:ascii="Times New Roman" w:hAnsi="Times New Roman" w:cs="Times New Roman"/>
          <w:sz w:val="24"/>
          <w:szCs w:val="24"/>
        </w:rPr>
        <w:t xml:space="preserve"> (продолжительного по времени) характера (выращивание кристаллов, наблюдение за коррозией металлов).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Вторая тема</w:t>
      </w:r>
      <w:r w:rsidRPr="00286809">
        <w:rPr>
          <w:rFonts w:ascii="Times New Roman" w:hAnsi="Times New Roman" w:cs="Times New Roman"/>
          <w:sz w:val="24"/>
          <w:szCs w:val="24"/>
        </w:rPr>
        <w:t xml:space="preserve"> курса «Математические расчеты в химии" позволяет отработать расчетные умения, столь необходимые при решении химических задач, в первую очередь на нахождение части целого (массовая доля элемента в сложном веществе, массовая и объемная доли компонентов в смеси, в том числе и доля примесей). Как видно, внимание обращается не столько на химию, сколько на математику.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Третья тема</w:t>
      </w:r>
      <w:r w:rsidRPr="00286809">
        <w:rPr>
          <w:rFonts w:ascii="Times New Roman" w:hAnsi="Times New Roman" w:cs="Times New Roman"/>
          <w:sz w:val="24"/>
          <w:szCs w:val="24"/>
        </w:rPr>
        <w:t xml:space="preserve"> «Явления, происходящие с веществами» актуализирует знания учащихся о физических и химических явлениях, полученные на уроках по другим предметам, готовит их к изучению химического процесса на следующей ступени обучения.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Четвертая тема</w:t>
      </w:r>
      <w:r w:rsidRPr="00286809">
        <w:rPr>
          <w:rFonts w:ascii="Times New Roman" w:hAnsi="Times New Roman" w:cs="Times New Roman"/>
          <w:sz w:val="24"/>
          <w:szCs w:val="24"/>
        </w:rPr>
        <w:t xml:space="preserve"> «Рассказы по химии» включает интересные сведения о русских химиках, об отдельных веществах и некоторых химических реакциях.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Изучение предлагаемого курса предусматривает повышение удельного веса самостоятельной работы учащихся, </w:t>
      </w:r>
      <w:proofErr w:type="gramStart"/>
      <w:r w:rsidRPr="0028680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86809">
        <w:rPr>
          <w:rFonts w:ascii="Times New Roman" w:hAnsi="Times New Roman" w:cs="Times New Roman"/>
          <w:sz w:val="24"/>
          <w:szCs w:val="24"/>
        </w:rPr>
        <w:t xml:space="preserve"> при проведении домашнего химического эксперимента и обсуждении его результатов, подготовке сообщений для ученических конференций, защите проектов, выборе объекта для подготовки сообщения или проекта и др. Курс направлен на развитие таких логических операций мышления, как анализ и синтез, сравнение на основе анализа и синтеза, обобщение, выдвижение и подтверждение или опровержение гипотез и т. д.</w:t>
      </w:r>
    </w:p>
    <w:p w:rsidR="00BA4F05" w:rsidRPr="00286809" w:rsidRDefault="00BA4F05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F05" w:rsidRPr="00286809" w:rsidRDefault="00BA4F05" w:rsidP="0028680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6809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Обучающиеся будут полностью подготовлены к изучению серьезного учебного предмета Химия; у них сформируется устойчивый познавательный интерес к химии; Обучающиеся отработают предметные знания и умения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Обучающиеся узнают о ярких, занимательных, эмоционально насыщенных эпизод</w:t>
      </w:r>
      <w:r w:rsidR="00286809">
        <w:rPr>
          <w:rFonts w:ascii="Times New Roman" w:hAnsi="Times New Roman" w:cs="Times New Roman"/>
          <w:sz w:val="24"/>
          <w:szCs w:val="24"/>
        </w:rPr>
        <w:t>ах становления и развития химии</w:t>
      </w:r>
      <w:r w:rsidRPr="00286809">
        <w:rPr>
          <w:rFonts w:ascii="Times New Roman" w:hAnsi="Times New Roman" w:cs="Times New Roman"/>
          <w:sz w:val="24"/>
          <w:szCs w:val="24"/>
        </w:rPr>
        <w:t>.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09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 обучающиеся достигнут следующих  результатов: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личностных 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1) в ценностно-ориентационной сфере — чувство гордости за российскую химическую наук</w:t>
      </w:r>
      <w:r w:rsidR="00212C84">
        <w:rPr>
          <w:rFonts w:ascii="Times New Roman" w:hAnsi="Times New Roman" w:cs="Times New Roman"/>
          <w:sz w:val="24"/>
          <w:szCs w:val="24"/>
        </w:rPr>
        <w:t>у, гуманизм</w:t>
      </w:r>
      <w:r w:rsidRPr="00286809">
        <w:rPr>
          <w:rFonts w:ascii="Times New Roman" w:hAnsi="Times New Roman" w:cs="Times New Roman"/>
          <w:sz w:val="24"/>
          <w:szCs w:val="24"/>
        </w:rPr>
        <w:t>, целеустремленность;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2) в трудовой сфере — готовность к осознанному выбору дальнейшей образовательной траектории;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3) в познавательной (когнитивной, интеллектуальной) сфере — умение управлять своей познавательной деятельностью.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 </w:t>
      </w:r>
      <w:proofErr w:type="spellStart"/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Метапредметных</w:t>
      </w:r>
      <w:proofErr w:type="spellEnd"/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3) умение генерировать идеи и определять средства, необходимые для их реализации;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4) умение определять цели и задачи деятельности, выбирать средства реализации цели и применять их на практике;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5) использование различных источников для получения химической информации.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68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Предметных  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1. </w:t>
      </w:r>
      <w:r w:rsidRPr="00286809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809">
        <w:rPr>
          <w:rFonts w:ascii="Times New Roman" w:hAnsi="Times New Roman" w:cs="Times New Roman"/>
          <w:sz w:val="24"/>
          <w:szCs w:val="24"/>
        </w:rPr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химическая реакция (химическое уравнение</w:t>
      </w:r>
      <w:proofErr w:type="gramEnd"/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 · классифицировать изученные объекты и явления;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наблюдать демонстрируемые и самостоятельно проводимые опыты, химические реакции, протекающие в природе и в быту;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структурировать изученный материал и химическую информацию, полученную из других источников;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2. </w:t>
      </w:r>
      <w:r w:rsidRPr="00286809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3</w:t>
      </w:r>
      <w:r w:rsidRPr="00286809">
        <w:rPr>
          <w:rFonts w:ascii="Times New Roman" w:hAnsi="Times New Roman" w:cs="Times New Roman"/>
          <w:sz w:val="24"/>
          <w:szCs w:val="24"/>
          <w:u w:val="single"/>
        </w:rPr>
        <w:t>. В трудовой сфере</w:t>
      </w:r>
      <w:r w:rsidRPr="00286809">
        <w:rPr>
          <w:rFonts w:ascii="Times New Roman" w:hAnsi="Times New Roman" w:cs="Times New Roman"/>
          <w:sz w:val="24"/>
          <w:szCs w:val="24"/>
        </w:rPr>
        <w:t>: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проводить химический эксперимент.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4. В сфере безопасности жизнедеятельности:</w:t>
      </w:r>
    </w:p>
    <w:p w:rsidR="00BA4F05" w:rsidRPr="00286809" w:rsidRDefault="00BA4F05" w:rsidP="002868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 xml:space="preserve"> · оказывать первую помощь при отравлениях, ожогах и других травмах, связанных с веществами и лабораторным оборудованием.</w:t>
      </w:r>
    </w:p>
    <w:p w:rsidR="00BA4F05" w:rsidRPr="00286809" w:rsidRDefault="00BA4F05" w:rsidP="00286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125" w:rsidRPr="00286809" w:rsidRDefault="00CA3125" w:rsidP="00286809">
      <w:pPr>
        <w:jc w:val="both"/>
        <w:rPr>
          <w:rFonts w:ascii="Times New Roman" w:hAnsi="Times New Roman" w:cs="Times New Roman"/>
          <w:sz w:val="24"/>
          <w:szCs w:val="24"/>
        </w:rPr>
        <w:sectPr w:rsidR="00CA3125" w:rsidRPr="00286809" w:rsidSect="00BA4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286" w:rsidRPr="00286809" w:rsidRDefault="00C60286" w:rsidP="00286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lastRenderedPageBreak/>
        <w:t>ПРОГРАММА КУРСА «СТАРТ В ХИМИЮ»</w:t>
      </w: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(1 ч в неделю; всего 34 ч)</w:t>
      </w:r>
    </w:p>
    <w:tbl>
      <w:tblPr>
        <w:tblW w:w="150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1"/>
        <w:gridCol w:w="3251"/>
        <w:gridCol w:w="3284"/>
        <w:gridCol w:w="2847"/>
        <w:gridCol w:w="2749"/>
      </w:tblGrid>
      <w:tr w:rsidR="00C60286" w:rsidRPr="00286809">
        <w:trPr>
          <w:trHeight w:val="606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60286" w:rsidRPr="00286809">
        <w:trPr>
          <w:trHeight w:val="452"/>
        </w:trPr>
        <w:tc>
          <w:tcPr>
            <w:tcW w:w="15052" w:type="dxa"/>
            <w:gridSpan w:val="5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 в центре естествознания    (12 часов)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286" w:rsidRPr="00286809">
        <w:trPr>
          <w:trHeight w:val="2877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Химия как часть естествознания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Предмет химии. Естествознание — комплекс наук о природе Науки о природе: физика, химия, биология и география. Положительное и отрицательное воздействие человека на природу.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Демонстрации.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-Учебное оборудование, используемое при изучении физики, биологии, географии и химии.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пределение науки химии , цель изучения науки.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 определять предмет химии и выделять ее как часть естествознания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1674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2.Предмет химии.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Тела и вещества. Свойства веществ как их индивидуальные признаки. Свойства веществ как основа их применения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-Коллекция разных тел из одного вещества или материала (например, лабораторная посуда из стекла).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-Коллекция различных тел или фотографий тел из алюминия для иллюстрации идеи «свойства —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применение».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Знать: понятие химия, что она изучает. Положительное и отрицательное воздействие человека на природу.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отличать физическое тело от вещества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154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3.Методы изучения естествознания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Наблюдение как основной метод познания окружающего мира. Условия проведения наблюдения. Гипотеза как предположение, объясняющее или предсказывающее протекание наблюдаемого явления. Эксперимент. Лаборатория. Эксперимент лабораторный и домашний. Способы фиксирования результатов эксперимента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пламени свечи, сухого горючего, спиртовки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основные условия проведения наблюдения.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проводить наблюдение за объектами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2117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4.Моделирование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Модели как абстрактные копии изучаемых объектов и процессов. Модели в физике.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машина как абстрактная модель молнии. Модели в биологии. Биологические муляжи. 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Модели в химии: материальные (модели атомов, молекул, кристаллов, аппаратов и установок) и знаковые (химические символы, химические формулы и уравнения).</w:t>
            </w:r>
            <w:proofErr w:type="gramEnd"/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понятие моделирование, что такое химические модели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отличать предметные и знаковые химические модели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2126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5.Химическая символика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Химические символы. Их написание, произношение и информация, которую они несут. Химические формулы. Их написание, произношение и информация, которую они несут. Индексы и коэффициенты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обозначение символов химических элементов.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записывать символы химических элементов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1067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6.Химия и физика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Универсальный характер положений молекулярно-кинетической теории. Понятия «атом», «молекула», «ион». Кристаллическое состояние вещества. Кристаллические решетки твердых веществ. Диффузия. Броуновское движение.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модели атомов, молекул веществ и их кристаллических решеток. Объемные и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 воды, углекислого и сернистого газов, метана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запаха одеколона, духов или дезодоранта как процесс диффузии. 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понятия атом, молекула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отличать вещества молекулярного и немолекулярного строения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7.Агрегатное состояние вещества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Газообразные, жидкие и твердые вещества. Кристаллические и аморфные твердые вещества. Физические и химические явления.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Образцы твердых веще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исталлического строения. Модели кристаллических решеток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ри агрегатных состояния воды.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агрегатные состояния вещества.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уметь отличать физические и химические явления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8.Химия и география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планеты Земля: ядро, мантия, литосфера. Элементный состав геологических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составных частей планеты. Минералы и горные породы. Магматические и осадочные (органические и неорганические, в том числе и горючие) породы.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минералов (лазурит, корунд, халькопирит, флюорит,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галит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).  Коллекция горных пород (гранит, различные формы кальцита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ел, мрамор, известняк). Коллекция горючих ископаемых (нефть, каменный уголь, сланцы, торф).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географическое строение планеты, понятия минералы, горные породы.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отличать минералы, горные породы и неорганические и органические осадочные породы.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Химия и биология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Химический состав живой клетки: неорганические (вода и минеральные соли) и органические (белки, жиры, углеводы, витамины) вещества.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вещества, их роль в жизнедеятельности организмов. Биологическая роль воды в живой клетке. Фотосинтез. Роль хлорофилла в процессе фотосинтеза. Биологическое значение жиров, белков, эфирных масел, углеводов и витаминов для жизнедеятельности организмов.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Спиртовая экстракция хлорофилла из зеленых листьев. Прокаливание сухой зелени растений в муфельной печи для количественного определения минеральных веществ в них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. 1. Обнаружение жира в семенах подсолнечника и грецкого ореха. 2. Обнаружение эфирных масел в апельсиновой корочке. 3. Обнаружение крахмала и белка (клейковины) в пшеничной муке.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химический состав живой клетки, биологическую роль воды в живой клетке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отличать простые и сложные вещества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10. Качественные реакции в химии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качественных реакциях как о реакциях, воспринимаемых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органолептически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: с помощью зрения, слуха, обоняния. Аналитический эффект. Определяемое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вещество и реактив на него. Возможность изменения их роли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противоположную.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кислород. Качественная реакция на углекислый газ,  Качественная реакция на известковую воду.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. Пропускание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выдыхаемого воздуха через известковую воду.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что такое качественная реакция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проводить качественные реакции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Практическая работа 1 Знакомство с лабораторным оборудованием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535" w:type="dxa"/>
            <w:gridSpan w:val="2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химическом кабинете (лаборатории).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Основные правила работы в кабинете химии.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 основное лабораторное оборудование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 пользоваться определенным оборудованием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12. Практическая работа 2. Наблюдение за горящей свечой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535" w:type="dxa"/>
            <w:gridSpan w:val="2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Устройство спиртовки. Правила работы с нагревательными приборами.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правила работы с нагревательными приборами.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Уметь нагревать жидкости 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15052" w:type="dxa"/>
            <w:gridSpan w:val="5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Математические расчеты в химии</w:t>
            </w:r>
            <w:proofErr w:type="gramStart"/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часов)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13. Относительные атомная и молекулярная массы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относительных атомной и молекулярной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массах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водородной единицы. Определение относительной атомной массы химических элементов по периодической таблице. Нахождение по формуле вещества относительной молекулярной массы как суммы относительных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атомных масс составляющих вещество химических элементов.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об относительных атомной и молекулярной массах </w:t>
            </w:r>
            <w:proofErr w:type="gramEnd"/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относительную атомную массу  химических элементов по периодической таблице.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относительную молекулярную массу Серной кислоты и </w:t>
            </w:r>
            <w:proofErr w:type="spellStart"/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Массовая доля химического элемента в сложном веществе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 массовой доле (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) химического элемента в сложном веществе и ее расчет по формуле вещества. Нахождение формулы вещества по значениям массовых долей образующих его элементов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. 1. Минералы куприт и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тенорит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Оксид ртути(I</w:t>
            </w:r>
            <w:proofErr w:type="gramEnd"/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 Понятие о массовой доле (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) химического элемента в сложном веществе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расчитывать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элемента по формуле вещества. Находить формулы вещества по значениям массовых долей образующих его элементов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15. Чистые вещества и смеси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чистом веществе и смеси.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Смеси газообразные (воздух, природный газ), жидкие (нефть) и твердые (горные породы, кулинарные смеси, синтетические моющие средства).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Смеси гомогенные и гетерогенные.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Смесь речного и сахарного песка и их разделение. Коллекция «Нефть и нефтепродукты». Коллекция бытовых смесей (кулинарные смеси, синтетические моющие средства, шампуни, напитки и др.).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смеси.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классификации смесей 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 гомогенные и гетерогенные.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16. Объемная доля компонента газовой смеси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об объемной доле (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) компонента газовой смеси. Состав воздуха и природного газа. Расчет объема компонента газовой смеси по его объемной доле, и наоборот.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 объемного состава воздуха.  Диаграмма объемного состава природного газа. 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17. Массовая доля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растворе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массовой доле (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растворе. Растворитель и растворенное вещество. Расчет массы растворенного вещества по массе раствора и массовой доле растворенного вещества и другие расчеты с использованием этих понятий.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Приготовление раствора с заданными массой и массовой долей растворенного вещества. </w:t>
            </w:r>
            <w:proofErr w:type="gramEnd"/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Практическая работа 3. Приготовление раствора с заданной массовой долей растворенного вещества.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19. Массовая доля примесей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примеси. Массовая доля (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) примеси в образце исходного вещества. Основное вещество. Расчет массы основного вещества по массе вещества, содержащего определенную массовую долю примесей, и другие расчеты с использованием этих понятий.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Образцы веществ и материалов, содержащих определенную долю примесей.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15052" w:type="dxa"/>
            <w:gridSpan w:val="5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Явления, происходящие с веществами (8 часов)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Разделение смесей.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 разделении смесей и очистке веществ. Некоторые простейшие способы разделения смесей: просеивание, разделение смесей магнитом, отстаивание, декантация, центрифугирование, разделение с помощью делительной воронки.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1. Просеивание смеси муки и сахарного песка. 2. Разделение смеси порошков серы и железа. 3. Разделение смеси порошков серы и песка. 4. Разделение смеси воды и растительного масла с помощью делительной воронки. 5. Центрифугирование.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 проводить эксперимент по разделению смесей на основании физических свойств компонентов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эксперимент. 1. Разделение смеси сухого молока и речного песка. 2. Изготовление марлевой повязки как средства индивидуальной защиты в период эпидемии гриппа. 3. Отстаивание взвеси порошка для чистки посуды в воде и ее декантация. 4. Адсорбция активированным углем красящих веществ пепси-колы. 5. Адсорбция кукурузными палочками паров пахучих веществ. 6. Изучение состава и применения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синтетических моющих средств, содержащих энзимы. 7. Разложение смеси питьевой соды и сахарной пудры при нагревании. 8. Растворение в воде таблетки аспирина УПСА. 9. Приготовление известковой воды и опыты с ней. 10. Взаимодействие раствора перманганата калия с аскорбиновой кислотой.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21. Фильтрование.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Фильтрование в лаборатории, быту и на производстве. Фильтрат.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Фильтрование. Респираторные маски и марлевые повязки</w:t>
            </w:r>
            <w:proofErr w:type="gramStart"/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фильтра из фильтровальной бумаги или бумажной салфетки. 2. Изучение устройства зажигалки и ее пламени.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22. Адсорбция.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об адсорбции и адсорбентах. Активированный уголь как важнейший адсорбент, его использование в быту, на производстве и в военном деле. Устройство противогаза.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Адсорбционные свойства активированного угля.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 и его устройство. 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23. Дистилляция, кристаллизация и выпаривание.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Дистилляция как процесс выделения вещества из жидкой смеси.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Дистиллированная вода и области ее применения. Перегонка нефти. Нефтепродукты. Фракционная перегонка жидкого воздуха. Кристаллизация и выпаривание в лаборатории (кристаллизаторы и фарфоровые чашки для выпаривания) и природе.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дистиллированной воды с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лабораторной установки для перегонки жидкостей.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«Нефть и нефтепродукты».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Разделение смеси перманганата и дихромата калия способом кристаллизации</w:t>
            </w: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Химические реакции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Понятие о химической реакции как процессе превращения одних веще</w:t>
            </w:r>
            <w:proofErr w:type="gram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угие. Условия течения и прекращения химических реакций. Признаки химических реакций. Изменение цвета, выпадение осадка, растворение осадка, выделение газа.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Взаимодействие порошков железа и серы при нагревании.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углекислого газа взаимодействием мрамора с кислотой и обнаружение его с помощью известковой воды. Каталитическое разложение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(катализатор - диоксид марганца). Ферментативное разложение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с помощью катал азы.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нейтрализации окрашенного фенолфталеином раствора щелочи кислотой. Взаимодействие растворов перманганата и дихромата калия с раствором сульфита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натрия. Получение осадка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меди</w:t>
            </w:r>
            <w:r w:rsidR="0028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(И) или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железами) реакцией обмена. Растворение полученных осадков </w:t>
            </w:r>
            <w:proofErr w:type="spellStart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в кислоте.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Получение углекислого газа взаимодействием раствора карбоната натрия с кислотой.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Практическая работа 4 Выращивание кристаллов соли.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домашнего эксперимента – практической работы № 4 «Выращивание кристаллов соли». Подведение итогов конкурса на лучший выращенный кристалл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26. Практическая работа 5. Очистка поваренной соли.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27. Практическая работа 6 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15052" w:type="dxa"/>
            <w:gridSpan w:val="5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 по химии </w:t>
            </w:r>
            <w:proofErr w:type="gramStart"/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286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часов)</w:t>
            </w: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«Выдающиеся русские ученые-химики». Жизнь и деятельность М. В. Ломоносова, Д. И. Менделеева, А. М. Бутлерова.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5.04-12.04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факты о жизни и деятельности М. В. Ломоносова, Д. И. </w:t>
            </w: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Менделеева, А. М. Бутлерова 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Конкурс сообщений учащихся «Мое любимое вещество»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19.04-26.04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Открытие, получение и значение выбранных учащимися веществ.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Уметь: презентовать свое сообщение.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32-33.Конкурс ученических проектов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3.05-10.05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химических реакций: фотосинтез, горение и медленное окисление, коррозия металлов и способы защиты от нее, другие реакции, выбранные учащимися.</w:t>
            </w: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собственное проектирование и декларировать результаты проектирования. </w:t>
            </w: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86" w:rsidRPr="00286809">
        <w:trPr>
          <w:trHeight w:val="81"/>
        </w:trPr>
        <w:tc>
          <w:tcPr>
            <w:tcW w:w="292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 xml:space="preserve">34. резервный урок </w:t>
            </w: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51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60286" w:rsidRPr="00286809" w:rsidRDefault="00C60286" w:rsidP="00286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286" w:rsidRPr="00286809" w:rsidRDefault="00C60286" w:rsidP="00286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125" w:rsidRDefault="00CA3125" w:rsidP="00286809">
      <w:pPr>
        <w:jc w:val="both"/>
        <w:rPr>
          <w:b/>
          <w:bCs/>
          <w:i/>
          <w:iCs/>
          <w:sz w:val="32"/>
          <w:szCs w:val="32"/>
        </w:rPr>
      </w:pPr>
    </w:p>
    <w:p w:rsidR="00CA3125" w:rsidRDefault="00CA3125" w:rsidP="00286809">
      <w:pPr>
        <w:jc w:val="both"/>
        <w:rPr>
          <w:b/>
          <w:bCs/>
          <w:i/>
          <w:iCs/>
          <w:sz w:val="32"/>
          <w:szCs w:val="32"/>
        </w:rPr>
      </w:pPr>
    </w:p>
    <w:p w:rsidR="00CA3125" w:rsidRDefault="00CA3125" w:rsidP="00C66BF4">
      <w:pPr>
        <w:jc w:val="center"/>
        <w:rPr>
          <w:b/>
          <w:bCs/>
          <w:i/>
          <w:iCs/>
          <w:sz w:val="32"/>
          <w:szCs w:val="32"/>
        </w:rPr>
      </w:pPr>
    </w:p>
    <w:p w:rsidR="00CA3125" w:rsidRDefault="00CA3125" w:rsidP="00C66BF4">
      <w:pPr>
        <w:jc w:val="center"/>
        <w:rPr>
          <w:b/>
          <w:bCs/>
          <w:i/>
          <w:iCs/>
          <w:sz w:val="32"/>
          <w:szCs w:val="32"/>
        </w:rPr>
      </w:pPr>
    </w:p>
    <w:p w:rsidR="00CA3125" w:rsidRDefault="00CA3125" w:rsidP="00C66BF4">
      <w:pPr>
        <w:jc w:val="center"/>
        <w:rPr>
          <w:b/>
          <w:bCs/>
          <w:i/>
          <w:iCs/>
          <w:sz w:val="32"/>
          <w:szCs w:val="32"/>
        </w:rPr>
      </w:pPr>
    </w:p>
    <w:p w:rsidR="00CA3125" w:rsidRDefault="00CA3125" w:rsidP="00C66BF4">
      <w:pPr>
        <w:jc w:val="center"/>
        <w:rPr>
          <w:b/>
          <w:bCs/>
          <w:i/>
          <w:iCs/>
          <w:sz w:val="32"/>
          <w:szCs w:val="32"/>
        </w:rPr>
      </w:pPr>
    </w:p>
    <w:p w:rsidR="00C60286" w:rsidRDefault="00C60286" w:rsidP="00CA3125"/>
    <w:sectPr w:rsidR="00C60286" w:rsidSect="00CA31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9C8"/>
    <w:multiLevelType w:val="hybridMultilevel"/>
    <w:tmpl w:val="EA78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817BA"/>
    <w:rsid w:val="000677BE"/>
    <w:rsid w:val="000802F0"/>
    <w:rsid w:val="000C6E07"/>
    <w:rsid w:val="0011140E"/>
    <w:rsid w:val="001400DE"/>
    <w:rsid w:val="001817BA"/>
    <w:rsid w:val="001A5B62"/>
    <w:rsid w:val="001F168E"/>
    <w:rsid w:val="00212C84"/>
    <w:rsid w:val="00265A7C"/>
    <w:rsid w:val="00286809"/>
    <w:rsid w:val="002B392E"/>
    <w:rsid w:val="002E670F"/>
    <w:rsid w:val="00325917"/>
    <w:rsid w:val="00332B6B"/>
    <w:rsid w:val="00337727"/>
    <w:rsid w:val="003A3966"/>
    <w:rsid w:val="003B088E"/>
    <w:rsid w:val="0043038F"/>
    <w:rsid w:val="004832EB"/>
    <w:rsid w:val="004C5FFE"/>
    <w:rsid w:val="004D168C"/>
    <w:rsid w:val="005007E6"/>
    <w:rsid w:val="00523164"/>
    <w:rsid w:val="005440E4"/>
    <w:rsid w:val="00546FD2"/>
    <w:rsid w:val="005E053B"/>
    <w:rsid w:val="005F6547"/>
    <w:rsid w:val="00631D04"/>
    <w:rsid w:val="006368BE"/>
    <w:rsid w:val="006E5E0F"/>
    <w:rsid w:val="00712FFB"/>
    <w:rsid w:val="00724080"/>
    <w:rsid w:val="00740A46"/>
    <w:rsid w:val="00796628"/>
    <w:rsid w:val="007B3EB0"/>
    <w:rsid w:val="00863A99"/>
    <w:rsid w:val="00947AF1"/>
    <w:rsid w:val="00985481"/>
    <w:rsid w:val="00A64CD4"/>
    <w:rsid w:val="00A80049"/>
    <w:rsid w:val="00AE2CB8"/>
    <w:rsid w:val="00BA17F4"/>
    <w:rsid w:val="00BA4F05"/>
    <w:rsid w:val="00BE537F"/>
    <w:rsid w:val="00BF4828"/>
    <w:rsid w:val="00C55456"/>
    <w:rsid w:val="00C60286"/>
    <w:rsid w:val="00C66BF4"/>
    <w:rsid w:val="00CA3125"/>
    <w:rsid w:val="00CA6335"/>
    <w:rsid w:val="00CE06DB"/>
    <w:rsid w:val="00D15506"/>
    <w:rsid w:val="00D54977"/>
    <w:rsid w:val="00D76CC3"/>
    <w:rsid w:val="00DB5540"/>
    <w:rsid w:val="00E07AD6"/>
    <w:rsid w:val="00E14E51"/>
    <w:rsid w:val="00E37227"/>
    <w:rsid w:val="00ED5BB0"/>
    <w:rsid w:val="00F02CC7"/>
    <w:rsid w:val="00F371B4"/>
    <w:rsid w:val="00F562A8"/>
    <w:rsid w:val="00F57948"/>
    <w:rsid w:val="00F66021"/>
    <w:rsid w:val="00FA0E46"/>
    <w:rsid w:val="00FB3F7C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7BA"/>
    <w:pPr>
      <w:ind w:left="720"/>
    </w:pPr>
  </w:style>
  <w:style w:type="table" w:styleId="a4">
    <w:name w:val="Table Grid"/>
    <w:basedOn w:val="a1"/>
    <w:uiPriority w:val="99"/>
    <w:rsid w:val="001817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A4F05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A75B-5192-4015-A8D3-F842113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2014-01-25T10:24:00Z</cp:lastPrinted>
  <dcterms:created xsi:type="dcterms:W3CDTF">2012-11-12T11:02:00Z</dcterms:created>
  <dcterms:modified xsi:type="dcterms:W3CDTF">2014-01-25T10:24:00Z</dcterms:modified>
</cp:coreProperties>
</file>